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8D4B" w14:textId="77777777" w:rsidR="00AA3C73" w:rsidRPr="00AA3C73" w:rsidRDefault="00AA3C73" w:rsidP="00AA3C73">
      <w:pPr>
        <w:jc w:val="center"/>
        <w:rPr>
          <w:rFonts w:ascii="Arial" w:hAnsi="Arial" w:cs="Arial"/>
          <w:b/>
          <w:bCs/>
        </w:rPr>
      </w:pPr>
      <w:r w:rsidRPr="00AA3C73">
        <w:rPr>
          <w:rFonts w:ascii="Arial" w:hAnsi="Arial" w:cs="Arial"/>
          <w:b/>
          <w:bCs/>
        </w:rPr>
        <w:t>TRABAJA BENITO JUÁREZ POR LA ERRADICACIÓN DE LA VIOLENCIA DE GÉNERO</w:t>
      </w:r>
    </w:p>
    <w:p w14:paraId="47DF5D7F" w14:textId="77777777" w:rsidR="00AA3C73" w:rsidRPr="00AA3C73" w:rsidRDefault="00AA3C73" w:rsidP="00AA3C73">
      <w:pPr>
        <w:jc w:val="both"/>
        <w:rPr>
          <w:rFonts w:ascii="Arial" w:hAnsi="Arial" w:cs="Arial"/>
        </w:rPr>
      </w:pPr>
    </w:p>
    <w:p w14:paraId="5F12B6AA" w14:textId="5053D4D2" w:rsidR="00AA3C73" w:rsidRPr="00AA3C73" w:rsidRDefault="00AA3C73" w:rsidP="00AA3C73">
      <w:pPr>
        <w:pStyle w:val="Prrafodelista"/>
        <w:numPr>
          <w:ilvl w:val="0"/>
          <w:numId w:val="9"/>
        </w:numPr>
        <w:jc w:val="both"/>
        <w:rPr>
          <w:rFonts w:ascii="Arial" w:hAnsi="Arial" w:cs="Arial"/>
        </w:rPr>
      </w:pPr>
      <w:r w:rsidRPr="00AA3C73">
        <w:rPr>
          <w:rFonts w:ascii="Arial" w:hAnsi="Arial" w:cs="Arial"/>
        </w:rPr>
        <w:t>2 mil 916 personas beneficiadas en los 16 días de activismo en conmemoración del Día Internacional para la Eliminación de la Violencia contra la Mujer</w:t>
      </w:r>
    </w:p>
    <w:p w14:paraId="6BF67651" w14:textId="77777777" w:rsidR="00AA3C73" w:rsidRPr="00AA3C73" w:rsidRDefault="00AA3C73" w:rsidP="00AA3C73">
      <w:pPr>
        <w:jc w:val="both"/>
        <w:rPr>
          <w:rFonts w:ascii="Arial" w:hAnsi="Arial" w:cs="Arial"/>
        </w:rPr>
      </w:pPr>
    </w:p>
    <w:p w14:paraId="6925E41B" w14:textId="69F24CF7" w:rsidR="00AA3C73" w:rsidRPr="00AA3C73" w:rsidRDefault="00AA3C73" w:rsidP="00AA3C73">
      <w:pPr>
        <w:jc w:val="both"/>
        <w:rPr>
          <w:rFonts w:ascii="Arial" w:hAnsi="Arial" w:cs="Arial"/>
        </w:rPr>
      </w:pPr>
      <w:r w:rsidRPr="00AA3C73">
        <w:rPr>
          <w:rFonts w:ascii="Arial" w:hAnsi="Arial" w:cs="Arial"/>
          <w:b/>
          <w:bCs/>
        </w:rPr>
        <w:t>Cancún, Q. R., a 1</w:t>
      </w:r>
      <w:r>
        <w:rPr>
          <w:rFonts w:ascii="Arial" w:hAnsi="Arial" w:cs="Arial"/>
          <w:b/>
          <w:bCs/>
        </w:rPr>
        <w:t>9</w:t>
      </w:r>
      <w:r w:rsidRPr="00AA3C73">
        <w:rPr>
          <w:rFonts w:ascii="Arial" w:hAnsi="Arial" w:cs="Arial"/>
          <w:b/>
          <w:bCs/>
        </w:rPr>
        <w:t xml:space="preserve"> de diciembre de 2024.-</w:t>
      </w:r>
      <w:r w:rsidRPr="00AA3C73">
        <w:rPr>
          <w:rFonts w:ascii="Arial" w:hAnsi="Arial" w:cs="Arial"/>
        </w:rPr>
        <w:t xml:space="preserve"> La </w:t>
      </w:r>
      <w:proofErr w:type="gramStart"/>
      <w:r w:rsidRPr="00AA3C73">
        <w:rPr>
          <w:rFonts w:ascii="Arial" w:hAnsi="Arial" w:cs="Arial"/>
        </w:rPr>
        <w:t>Presidenta</w:t>
      </w:r>
      <w:proofErr w:type="gramEnd"/>
      <w:r w:rsidRPr="00AA3C73">
        <w:rPr>
          <w:rFonts w:ascii="Arial" w:hAnsi="Arial" w:cs="Arial"/>
        </w:rPr>
        <w:t xml:space="preserve"> Municipal, Ana Paty Peralta, comprometida con erradicar la violencia hacia las mujeres y niñas, promovió los 16 días de activismo, trabajando día a día en la lucha contra la violencia de género, a través del Instituto Municipal de la Mujer (IMM), el Sistema DIF Benito Juárez y el Grupo Especializado en Atención a la Violencia Familiar y de Género (GEAVIG), que durante esta campaña atendieron a casi 3 mil mujeres.</w:t>
      </w:r>
    </w:p>
    <w:p w14:paraId="6DACC230" w14:textId="77777777" w:rsidR="00AA3C73" w:rsidRPr="00AA3C73" w:rsidRDefault="00AA3C73" w:rsidP="00AA3C73">
      <w:pPr>
        <w:jc w:val="both"/>
        <w:rPr>
          <w:rFonts w:ascii="Arial" w:hAnsi="Arial" w:cs="Arial"/>
        </w:rPr>
      </w:pPr>
    </w:p>
    <w:p w14:paraId="17A2983C" w14:textId="77777777" w:rsidR="00AA3C73" w:rsidRPr="00AA3C73" w:rsidRDefault="00AA3C73" w:rsidP="00AA3C73">
      <w:pPr>
        <w:jc w:val="both"/>
        <w:rPr>
          <w:rFonts w:ascii="Arial" w:hAnsi="Arial" w:cs="Arial"/>
        </w:rPr>
      </w:pPr>
      <w:r w:rsidRPr="00AA3C73">
        <w:rPr>
          <w:rFonts w:ascii="Arial" w:hAnsi="Arial" w:cs="Arial"/>
        </w:rPr>
        <w:t>Afirmó que el objetivo es concientizar, sensibilizar y educar sobre la prevención y denuncia de la violencia contra las mujeres, así como para invitar a las y los ciudadanos a actuar activamente en la eliminación de la violencia de género.</w:t>
      </w:r>
    </w:p>
    <w:p w14:paraId="53B705BF" w14:textId="77777777" w:rsidR="00AA3C73" w:rsidRPr="00AA3C73" w:rsidRDefault="00AA3C73" w:rsidP="00AA3C73">
      <w:pPr>
        <w:jc w:val="both"/>
        <w:rPr>
          <w:rFonts w:ascii="Arial" w:hAnsi="Arial" w:cs="Arial"/>
        </w:rPr>
      </w:pPr>
    </w:p>
    <w:p w14:paraId="2F6442F6" w14:textId="77777777" w:rsidR="00AA3C73" w:rsidRPr="00AA3C73" w:rsidRDefault="00AA3C73" w:rsidP="00AA3C73">
      <w:pPr>
        <w:jc w:val="both"/>
        <w:rPr>
          <w:rFonts w:ascii="Arial" w:hAnsi="Arial" w:cs="Arial"/>
        </w:rPr>
      </w:pPr>
      <w:r w:rsidRPr="00AA3C73">
        <w:rPr>
          <w:rFonts w:ascii="Arial" w:hAnsi="Arial" w:cs="Arial"/>
        </w:rPr>
        <w:t xml:space="preserve">Durante los 16 días de activismo, el IMM realizó un conversatorio donde benefició a </w:t>
      </w:r>
      <w:proofErr w:type="gramStart"/>
      <w:r w:rsidRPr="00AA3C73">
        <w:rPr>
          <w:rFonts w:ascii="Arial" w:hAnsi="Arial" w:cs="Arial"/>
        </w:rPr>
        <w:t>150  alumnos</w:t>
      </w:r>
      <w:proofErr w:type="gramEnd"/>
      <w:r w:rsidRPr="00AA3C73">
        <w:rPr>
          <w:rFonts w:ascii="Arial" w:hAnsi="Arial" w:cs="Arial"/>
        </w:rPr>
        <w:t xml:space="preserve"> de las diferentes preparatorias donde conocieron que ambos géneros tienen los mismos derechos y deberes ante la ley y la sociedad; también 300 personas participaron en el “Encendido Naranja” de la fachada del Palacio Municipal; en tanto 150 estudiantes de preparatoria y nivel superior en un foro donde se habló de la prevención y detección de las violencias, entre otros temas.</w:t>
      </w:r>
    </w:p>
    <w:p w14:paraId="3469914A" w14:textId="77777777" w:rsidR="00AA3C73" w:rsidRPr="00AA3C73" w:rsidRDefault="00AA3C73" w:rsidP="00AA3C73">
      <w:pPr>
        <w:jc w:val="both"/>
        <w:rPr>
          <w:rFonts w:ascii="Arial" w:hAnsi="Arial" w:cs="Arial"/>
        </w:rPr>
      </w:pPr>
    </w:p>
    <w:p w14:paraId="50F78705" w14:textId="77777777" w:rsidR="00AA3C73" w:rsidRPr="00AA3C73" w:rsidRDefault="00AA3C73" w:rsidP="00AA3C73">
      <w:pPr>
        <w:jc w:val="both"/>
        <w:rPr>
          <w:rFonts w:ascii="Arial" w:hAnsi="Arial" w:cs="Arial"/>
        </w:rPr>
      </w:pPr>
      <w:r w:rsidRPr="00AA3C73">
        <w:rPr>
          <w:rFonts w:ascii="Arial" w:hAnsi="Arial" w:cs="Arial"/>
        </w:rPr>
        <w:t xml:space="preserve">También se llevó a cabo la Firma de convenio entre el Instituto Municipal de la Mujer y la Universidad Autónoma de Quintana Roo, así como la entrega de reconocimientos a las mujeres beneficiarias de los talleres del programa de Empoderamiento Femenino: Impulsando a las Mujeres de Benito Juárez impartidos por docentes de la UQROO, donde 150 personas fueron beneficiadas. </w:t>
      </w:r>
    </w:p>
    <w:p w14:paraId="43039B11" w14:textId="77777777" w:rsidR="00AA3C73" w:rsidRPr="00AA3C73" w:rsidRDefault="00AA3C73" w:rsidP="00AA3C73">
      <w:pPr>
        <w:jc w:val="both"/>
        <w:rPr>
          <w:rFonts w:ascii="Arial" w:hAnsi="Arial" w:cs="Arial"/>
        </w:rPr>
      </w:pPr>
    </w:p>
    <w:p w14:paraId="7C60A341" w14:textId="77777777" w:rsidR="00AA3C73" w:rsidRPr="00AA3C73" w:rsidRDefault="00AA3C73" w:rsidP="00AA3C73">
      <w:pPr>
        <w:jc w:val="both"/>
        <w:rPr>
          <w:rFonts w:ascii="Arial" w:hAnsi="Arial" w:cs="Arial"/>
        </w:rPr>
      </w:pPr>
      <w:r w:rsidRPr="00AA3C73">
        <w:rPr>
          <w:rFonts w:ascii="Arial" w:hAnsi="Arial" w:cs="Arial"/>
        </w:rPr>
        <w:t xml:space="preserve">De la misma manera, se firmó un convenio con la </w:t>
      </w:r>
      <w:proofErr w:type="gramStart"/>
      <w:r w:rsidRPr="00AA3C73">
        <w:rPr>
          <w:rFonts w:ascii="Arial" w:hAnsi="Arial" w:cs="Arial"/>
        </w:rPr>
        <w:t>Fiscalía General</w:t>
      </w:r>
      <w:proofErr w:type="gramEnd"/>
      <w:r w:rsidRPr="00AA3C73">
        <w:rPr>
          <w:rFonts w:ascii="Arial" w:hAnsi="Arial" w:cs="Arial"/>
        </w:rPr>
        <w:t xml:space="preserve"> del Estado (FGE); además se inauguró el Módulo de Atención Integral para la Mujer en la Supermanzana 94, donde 80 mujeres fueron favorecidas; por otra parte se realizó la entrega de reconocimientos a 220 alumnos del CONALEP por el tema de nuevas masculinidades; mientras que 160 servidoras y servidores públicos fueron capacitados en prevención de las violencias con enfoque en derechos humanos.   </w:t>
      </w:r>
    </w:p>
    <w:p w14:paraId="2263EAC7" w14:textId="77777777" w:rsidR="00AA3C73" w:rsidRPr="00AA3C73" w:rsidRDefault="00AA3C73" w:rsidP="00AA3C73">
      <w:pPr>
        <w:jc w:val="both"/>
        <w:rPr>
          <w:rFonts w:ascii="Arial" w:hAnsi="Arial" w:cs="Arial"/>
        </w:rPr>
      </w:pPr>
    </w:p>
    <w:p w14:paraId="6E329900" w14:textId="77777777" w:rsidR="00AA3C73" w:rsidRPr="00AA3C73" w:rsidRDefault="00AA3C73" w:rsidP="00AA3C73">
      <w:pPr>
        <w:jc w:val="both"/>
        <w:rPr>
          <w:rFonts w:ascii="Arial" w:hAnsi="Arial" w:cs="Arial"/>
        </w:rPr>
      </w:pPr>
      <w:r w:rsidRPr="00AA3C73">
        <w:rPr>
          <w:rFonts w:ascii="Arial" w:hAnsi="Arial" w:cs="Arial"/>
        </w:rPr>
        <w:t xml:space="preserve">Mientras que el DIF BJ inauguró el mural conmemorativo “Arte y Prevención” en la escuela Primaria “Belisario Domínguez”, turno vespertino, el cual fue conmemorativo por el Día Internacional para la Eliminación de la violencia contra las niñas y las mujeres, donde participaron 69 niñas, tres adolescentes mujeres, 17 </w:t>
      </w:r>
      <w:r w:rsidRPr="00AA3C73">
        <w:rPr>
          <w:rFonts w:ascii="Arial" w:hAnsi="Arial" w:cs="Arial"/>
        </w:rPr>
        <w:lastRenderedPageBreak/>
        <w:t>mujeres y 11 hombres. Mientras que en el Encuentro de Picnic recreativo y deportivo infantil y juvenil inclusivo 2024, participaron 29 niñas, 10 adolescentes mujeres, 21 niños y 4 adolescentes hombres.</w:t>
      </w:r>
    </w:p>
    <w:p w14:paraId="2624847F" w14:textId="77777777" w:rsidR="00AA3C73" w:rsidRPr="00AA3C73" w:rsidRDefault="00AA3C73" w:rsidP="00AA3C73">
      <w:pPr>
        <w:jc w:val="both"/>
        <w:rPr>
          <w:rFonts w:ascii="Arial" w:hAnsi="Arial" w:cs="Arial"/>
        </w:rPr>
      </w:pPr>
    </w:p>
    <w:p w14:paraId="61FBBA66" w14:textId="77777777" w:rsidR="00AA3C73" w:rsidRPr="00AA3C73" w:rsidRDefault="00AA3C73" w:rsidP="00AA3C73">
      <w:pPr>
        <w:jc w:val="both"/>
        <w:rPr>
          <w:rFonts w:ascii="Arial" w:hAnsi="Arial" w:cs="Arial"/>
        </w:rPr>
      </w:pPr>
      <w:r w:rsidRPr="00AA3C73">
        <w:rPr>
          <w:rFonts w:ascii="Arial" w:hAnsi="Arial" w:cs="Arial"/>
        </w:rPr>
        <w:t xml:space="preserve">Por su parte, 544 trabajadores del Hotel Dreams Sandos Cancún fueron capacitados con el tema de la Trata de Personas, que los acreditó con la entrega del Distintivo Corazón Azul, asistiendo 97 personas al evento.  En lo que se refiere a pláticas, se realizaron dos: “Violencia por Razones de Género” y “El Valor de ser Mujer”, con la participación de 451 ciudadanas y ciudadanos. </w:t>
      </w:r>
    </w:p>
    <w:p w14:paraId="112AD916" w14:textId="77777777" w:rsidR="00AA3C73" w:rsidRPr="00AA3C73" w:rsidRDefault="00AA3C73" w:rsidP="00AA3C73">
      <w:pPr>
        <w:jc w:val="both"/>
        <w:rPr>
          <w:rFonts w:ascii="Arial" w:hAnsi="Arial" w:cs="Arial"/>
        </w:rPr>
      </w:pPr>
    </w:p>
    <w:p w14:paraId="33D6E866" w14:textId="77777777" w:rsidR="00AA3C73" w:rsidRPr="00AA3C73" w:rsidRDefault="00AA3C73" w:rsidP="00AA3C73">
      <w:pPr>
        <w:jc w:val="both"/>
        <w:rPr>
          <w:rFonts w:ascii="Arial" w:hAnsi="Arial" w:cs="Arial"/>
        </w:rPr>
      </w:pPr>
      <w:r w:rsidRPr="00AA3C73">
        <w:rPr>
          <w:rFonts w:ascii="Arial" w:hAnsi="Arial" w:cs="Arial"/>
        </w:rPr>
        <w:t xml:space="preserve">Además, el GEAVIG llevó a cabo el concurso “Ensayos 2024”, con la participación de alumnos de nivel secundaria y preparatoria, en el que se recibieron 105 ensayos que alusivos a los 16 días de activismo por el día naranja; estas acciones tuvieron un alcance positivo en mil 365 jóvenes, así como 263 alumnos de dos preparatorias participantes en temas preventivos a la violencia de género. Finalmente, se tuvieron tres conferencias “Yo femenina”, “Ven a pintar con nosotros, los Arcos de Villas </w:t>
      </w:r>
      <w:proofErr w:type="spellStart"/>
      <w:r w:rsidRPr="00AA3C73">
        <w:rPr>
          <w:rFonts w:ascii="Arial" w:hAnsi="Arial" w:cs="Arial"/>
        </w:rPr>
        <w:t>Otoch</w:t>
      </w:r>
      <w:proofErr w:type="spellEnd"/>
      <w:r w:rsidRPr="00AA3C73">
        <w:rPr>
          <w:rFonts w:ascii="Arial" w:hAnsi="Arial" w:cs="Arial"/>
        </w:rPr>
        <w:t xml:space="preserve"> Paraíso en la Supermanzana 259” y “Prevención de las violencias en materia de Derechos Humanos”.</w:t>
      </w:r>
    </w:p>
    <w:p w14:paraId="569E6EDD" w14:textId="77777777" w:rsidR="00AA3C73" w:rsidRPr="00AA3C73" w:rsidRDefault="00AA3C73" w:rsidP="00AA3C73">
      <w:pPr>
        <w:jc w:val="both"/>
        <w:rPr>
          <w:rFonts w:ascii="Arial" w:hAnsi="Arial" w:cs="Arial"/>
        </w:rPr>
      </w:pPr>
    </w:p>
    <w:p w14:paraId="7D2CAB51" w14:textId="022C94C5" w:rsidR="00383093" w:rsidRPr="00692059" w:rsidRDefault="00AA3C73" w:rsidP="00AA3C73">
      <w:pPr>
        <w:jc w:val="center"/>
        <w:rPr>
          <w:rFonts w:ascii="Arial" w:hAnsi="Arial" w:cs="Arial"/>
        </w:rPr>
      </w:pPr>
      <w:r w:rsidRPr="00AA3C73">
        <w:rPr>
          <w:rFonts w:ascii="Arial" w:hAnsi="Arial" w:cs="Arial"/>
        </w:rPr>
        <w:t>****</w:t>
      </w:r>
      <w:r>
        <w:rPr>
          <w:rFonts w:ascii="Arial" w:hAnsi="Arial" w:cs="Arial"/>
        </w:rPr>
        <w:t>********</w:t>
      </w:r>
    </w:p>
    <w:sectPr w:rsidR="00383093" w:rsidRPr="00692059"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D9F56" w14:textId="77777777" w:rsidR="00622FCB" w:rsidRDefault="00622FCB" w:rsidP="0092028B">
      <w:r>
        <w:separator/>
      </w:r>
    </w:p>
  </w:endnote>
  <w:endnote w:type="continuationSeparator" w:id="0">
    <w:p w14:paraId="6FE1EC52" w14:textId="77777777" w:rsidR="00622FCB" w:rsidRDefault="00622FCB" w:rsidP="0092028B">
      <w:r>
        <w:continuationSeparator/>
      </w:r>
    </w:p>
  </w:endnote>
  <w:endnote w:type="continuationNotice" w:id="1">
    <w:p w14:paraId="6C04B0F3" w14:textId="77777777" w:rsidR="00622FCB" w:rsidRDefault="00622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BD71B" w14:textId="77777777" w:rsidR="00622FCB" w:rsidRDefault="00622FCB" w:rsidP="0092028B">
      <w:r>
        <w:separator/>
      </w:r>
    </w:p>
  </w:footnote>
  <w:footnote w:type="continuationSeparator" w:id="0">
    <w:p w14:paraId="3CF46A7A" w14:textId="77777777" w:rsidR="00622FCB" w:rsidRDefault="00622FCB" w:rsidP="0092028B">
      <w:r>
        <w:continuationSeparator/>
      </w:r>
    </w:p>
  </w:footnote>
  <w:footnote w:type="continuationNotice" w:id="1">
    <w:p w14:paraId="77331A9A" w14:textId="77777777" w:rsidR="00622FCB" w:rsidRDefault="00622F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BF9812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A3841">
                            <w:rPr>
                              <w:rFonts w:cstheme="minorHAnsi"/>
                              <w:b/>
                              <w:bCs/>
                              <w:lang w:val="es-ES"/>
                            </w:rPr>
                            <w:t>3</w:t>
                          </w:r>
                          <w:r w:rsidR="00304DB4">
                            <w:rPr>
                              <w:rFonts w:cstheme="minorHAnsi"/>
                              <w:b/>
                              <w:bCs/>
                              <w:lang w:val="es-ES"/>
                            </w:rPr>
                            <w:t>0</w:t>
                          </w:r>
                          <w:r w:rsidR="00AA3C73">
                            <w:rPr>
                              <w:rFonts w:cstheme="minorHAnsi"/>
                              <w:b/>
                              <w:bCs/>
                              <w:lang w:val="es-E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BF9812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A3841">
                      <w:rPr>
                        <w:rFonts w:cstheme="minorHAnsi"/>
                        <w:b/>
                        <w:bCs/>
                        <w:lang w:val="es-ES"/>
                      </w:rPr>
                      <w:t>3</w:t>
                    </w:r>
                    <w:r w:rsidR="00304DB4">
                      <w:rPr>
                        <w:rFonts w:cstheme="minorHAnsi"/>
                        <w:b/>
                        <w:bCs/>
                        <w:lang w:val="es-ES"/>
                      </w:rPr>
                      <w:t>0</w:t>
                    </w:r>
                    <w:r w:rsidR="00AA3C73">
                      <w:rPr>
                        <w:rFonts w:cstheme="minorHAnsi"/>
                        <w:b/>
                        <w:bCs/>
                        <w:lang w:val="es-ES"/>
                      </w:rPr>
                      <w:t>9</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D7316"/>
    <w:multiLevelType w:val="hybridMultilevel"/>
    <w:tmpl w:val="C4C08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FC673E"/>
    <w:multiLevelType w:val="hybridMultilevel"/>
    <w:tmpl w:val="F8068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AA34C8"/>
    <w:multiLevelType w:val="hybridMultilevel"/>
    <w:tmpl w:val="4F90A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900BB9"/>
    <w:multiLevelType w:val="hybridMultilevel"/>
    <w:tmpl w:val="D07C9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560323D"/>
    <w:multiLevelType w:val="hybridMultilevel"/>
    <w:tmpl w:val="05C49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5804BB1"/>
    <w:multiLevelType w:val="hybridMultilevel"/>
    <w:tmpl w:val="21F87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AF35724"/>
    <w:multiLevelType w:val="hybridMultilevel"/>
    <w:tmpl w:val="937A4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AE86C07"/>
    <w:multiLevelType w:val="hybridMultilevel"/>
    <w:tmpl w:val="0CE2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BEF47BE"/>
    <w:multiLevelType w:val="hybridMultilevel"/>
    <w:tmpl w:val="0B7C1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4423626">
    <w:abstractNumId w:val="2"/>
  </w:num>
  <w:num w:numId="2" w16cid:durableId="1930116133">
    <w:abstractNumId w:val="0"/>
  </w:num>
  <w:num w:numId="3" w16cid:durableId="621613535">
    <w:abstractNumId w:val="3"/>
  </w:num>
  <w:num w:numId="4" w16cid:durableId="228467710">
    <w:abstractNumId w:val="7"/>
  </w:num>
  <w:num w:numId="5" w16cid:durableId="1295451287">
    <w:abstractNumId w:val="5"/>
  </w:num>
  <w:num w:numId="6" w16cid:durableId="1305235265">
    <w:abstractNumId w:val="4"/>
  </w:num>
  <w:num w:numId="7" w16cid:durableId="1334070551">
    <w:abstractNumId w:val="1"/>
  </w:num>
  <w:num w:numId="8" w16cid:durableId="94132735">
    <w:abstractNumId w:val="6"/>
  </w:num>
  <w:num w:numId="9" w16cid:durableId="19391719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2AFD"/>
    <w:rsid w:val="00013FA5"/>
    <w:rsid w:val="00014730"/>
    <w:rsid w:val="00015A3B"/>
    <w:rsid w:val="00021F21"/>
    <w:rsid w:val="000238ED"/>
    <w:rsid w:val="000251E5"/>
    <w:rsid w:val="00031B63"/>
    <w:rsid w:val="000329AC"/>
    <w:rsid w:val="00036B11"/>
    <w:rsid w:val="0004708B"/>
    <w:rsid w:val="0005079F"/>
    <w:rsid w:val="00050CF6"/>
    <w:rsid w:val="000568D1"/>
    <w:rsid w:val="00061873"/>
    <w:rsid w:val="000632D1"/>
    <w:rsid w:val="000640F2"/>
    <w:rsid w:val="00067118"/>
    <w:rsid w:val="0007006C"/>
    <w:rsid w:val="00072D76"/>
    <w:rsid w:val="00074073"/>
    <w:rsid w:val="00082661"/>
    <w:rsid w:val="0008307F"/>
    <w:rsid w:val="00086F76"/>
    <w:rsid w:val="0009271B"/>
    <w:rsid w:val="00094942"/>
    <w:rsid w:val="00097EC4"/>
    <w:rsid w:val="000A2713"/>
    <w:rsid w:val="000A3285"/>
    <w:rsid w:val="000A34F6"/>
    <w:rsid w:val="000A39B4"/>
    <w:rsid w:val="000A6873"/>
    <w:rsid w:val="000B15CA"/>
    <w:rsid w:val="000B3169"/>
    <w:rsid w:val="000B62FF"/>
    <w:rsid w:val="000C09DA"/>
    <w:rsid w:val="000C25FB"/>
    <w:rsid w:val="000C5340"/>
    <w:rsid w:val="000D11C1"/>
    <w:rsid w:val="000D3CC7"/>
    <w:rsid w:val="000D647B"/>
    <w:rsid w:val="000D783E"/>
    <w:rsid w:val="000E3521"/>
    <w:rsid w:val="000E384A"/>
    <w:rsid w:val="000E40C4"/>
    <w:rsid w:val="000E4E5F"/>
    <w:rsid w:val="000E500F"/>
    <w:rsid w:val="000E5450"/>
    <w:rsid w:val="000F0794"/>
    <w:rsid w:val="000F1ACD"/>
    <w:rsid w:val="000F3388"/>
    <w:rsid w:val="0010093B"/>
    <w:rsid w:val="00110F35"/>
    <w:rsid w:val="00111F21"/>
    <w:rsid w:val="0011283F"/>
    <w:rsid w:val="0011303A"/>
    <w:rsid w:val="00115395"/>
    <w:rsid w:val="00123154"/>
    <w:rsid w:val="00123370"/>
    <w:rsid w:val="00124D36"/>
    <w:rsid w:val="001251F8"/>
    <w:rsid w:val="00125763"/>
    <w:rsid w:val="0013367B"/>
    <w:rsid w:val="001338EA"/>
    <w:rsid w:val="001350D2"/>
    <w:rsid w:val="00137492"/>
    <w:rsid w:val="0014199E"/>
    <w:rsid w:val="00141E5A"/>
    <w:rsid w:val="00143C7D"/>
    <w:rsid w:val="00153275"/>
    <w:rsid w:val="00153531"/>
    <w:rsid w:val="00154AA9"/>
    <w:rsid w:val="0015559A"/>
    <w:rsid w:val="00155AAE"/>
    <w:rsid w:val="0015770A"/>
    <w:rsid w:val="00160CB9"/>
    <w:rsid w:val="00162F42"/>
    <w:rsid w:val="00170E9D"/>
    <w:rsid w:val="001727EB"/>
    <w:rsid w:val="00176994"/>
    <w:rsid w:val="001809F3"/>
    <w:rsid w:val="00182F9E"/>
    <w:rsid w:val="00185A1B"/>
    <w:rsid w:val="00186060"/>
    <w:rsid w:val="00194B5B"/>
    <w:rsid w:val="001976C7"/>
    <w:rsid w:val="001B0F0A"/>
    <w:rsid w:val="001C2729"/>
    <w:rsid w:val="001C37E6"/>
    <w:rsid w:val="001C5C07"/>
    <w:rsid w:val="001C71A3"/>
    <w:rsid w:val="001D1578"/>
    <w:rsid w:val="001D21B8"/>
    <w:rsid w:val="001D286A"/>
    <w:rsid w:val="001D4E4A"/>
    <w:rsid w:val="001E00C4"/>
    <w:rsid w:val="001E1445"/>
    <w:rsid w:val="001E2232"/>
    <w:rsid w:val="001E4D46"/>
    <w:rsid w:val="001E60AB"/>
    <w:rsid w:val="001E6458"/>
    <w:rsid w:val="001E7D69"/>
    <w:rsid w:val="001F0A77"/>
    <w:rsid w:val="001F1AF9"/>
    <w:rsid w:val="001F1D88"/>
    <w:rsid w:val="001F4E3F"/>
    <w:rsid w:val="0020075D"/>
    <w:rsid w:val="00200A8F"/>
    <w:rsid w:val="00203D6E"/>
    <w:rsid w:val="00205AB3"/>
    <w:rsid w:val="002120DC"/>
    <w:rsid w:val="00213C50"/>
    <w:rsid w:val="00215EFD"/>
    <w:rsid w:val="00217E33"/>
    <w:rsid w:val="00217F0C"/>
    <w:rsid w:val="00220BA8"/>
    <w:rsid w:val="00221361"/>
    <w:rsid w:val="00225EDF"/>
    <w:rsid w:val="00226B19"/>
    <w:rsid w:val="002303EA"/>
    <w:rsid w:val="002400A5"/>
    <w:rsid w:val="00240D95"/>
    <w:rsid w:val="00241EB3"/>
    <w:rsid w:val="002423DF"/>
    <w:rsid w:val="00246A9C"/>
    <w:rsid w:val="00251736"/>
    <w:rsid w:val="0025726A"/>
    <w:rsid w:val="002572FE"/>
    <w:rsid w:val="00260164"/>
    <w:rsid w:val="00260AE6"/>
    <w:rsid w:val="00260E8D"/>
    <w:rsid w:val="0027105C"/>
    <w:rsid w:val="00272E3C"/>
    <w:rsid w:val="00274841"/>
    <w:rsid w:val="00275E4F"/>
    <w:rsid w:val="0028089F"/>
    <w:rsid w:val="0028098B"/>
    <w:rsid w:val="0028656D"/>
    <w:rsid w:val="00291B6B"/>
    <w:rsid w:val="0029215D"/>
    <w:rsid w:val="0029267C"/>
    <w:rsid w:val="00293258"/>
    <w:rsid w:val="0029683D"/>
    <w:rsid w:val="00296ABC"/>
    <w:rsid w:val="002A1165"/>
    <w:rsid w:val="002A38C5"/>
    <w:rsid w:val="002A7156"/>
    <w:rsid w:val="002B1033"/>
    <w:rsid w:val="002B152E"/>
    <w:rsid w:val="002B4F7E"/>
    <w:rsid w:val="002B76AC"/>
    <w:rsid w:val="002C0574"/>
    <w:rsid w:val="002C6EB6"/>
    <w:rsid w:val="002D1BE8"/>
    <w:rsid w:val="002D247C"/>
    <w:rsid w:val="002D532F"/>
    <w:rsid w:val="002D72B4"/>
    <w:rsid w:val="002E1CAA"/>
    <w:rsid w:val="002E66D1"/>
    <w:rsid w:val="002F0A83"/>
    <w:rsid w:val="002F15DB"/>
    <w:rsid w:val="002F4DD0"/>
    <w:rsid w:val="002F4E4B"/>
    <w:rsid w:val="002F6D76"/>
    <w:rsid w:val="002F7690"/>
    <w:rsid w:val="00304DB4"/>
    <w:rsid w:val="00306E0A"/>
    <w:rsid w:val="00310859"/>
    <w:rsid w:val="00312F30"/>
    <w:rsid w:val="00323A65"/>
    <w:rsid w:val="00330E08"/>
    <w:rsid w:val="003319CB"/>
    <w:rsid w:val="00332CEA"/>
    <w:rsid w:val="00332F9E"/>
    <w:rsid w:val="00333CD9"/>
    <w:rsid w:val="00337767"/>
    <w:rsid w:val="00341074"/>
    <w:rsid w:val="003425A3"/>
    <w:rsid w:val="003425F7"/>
    <w:rsid w:val="0035675E"/>
    <w:rsid w:val="00360563"/>
    <w:rsid w:val="00361F2C"/>
    <w:rsid w:val="0036572F"/>
    <w:rsid w:val="00370F75"/>
    <w:rsid w:val="0037516E"/>
    <w:rsid w:val="00375F71"/>
    <w:rsid w:val="003821A9"/>
    <w:rsid w:val="00382336"/>
    <w:rsid w:val="00383093"/>
    <w:rsid w:val="00385A78"/>
    <w:rsid w:val="003904F4"/>
    <w:rsid w:val="00390E39"/>
    <w:rsid w:val="00391D10"/>
    <w:rsid w:val="00391D3E"/>
    <w:rsid w:val="0039452B"/>
    <w:rsid w:val="0039672D"/>
    <w:rsid w:val="003979B5"/>
    <w:rsid w:val="003A7849"/>
    <w:rsid w:val="003B097A"/>
    <w:rsid w:val="003B1F1D"/>
    <w:rsid w:val="003B5C87"/>
    <w:rsid w:val="003B679D"/>
    <w:rsid w:val="003C72F2"/>
    <w:rsid w:val="003D0300"/>
    <w:rsid w:val="003D5F59"/>
    <w:rsid w:val="003E4CF9"/>
    <w:rsid w:val="003E64E6"/>
    <w:rsid w:val="003F1679"/>
    <w:rsid w:val="003F58D4"/>
    <w:rsid w:val="00400EF3"/>
    <w:rsid w:val="004015F0"/>
    <w:rsid w:val="00403535"/>
    <w:rsid w:val="004047B2"/>
    <w:rsid w:val="0040585F"/>
    <w:rsid w:val="00406B0D"/>
    <w:rsid w:val="0041657C"/>
    <w:rsid w:val="00424E35"/>
    <w:rsid w:val="0042760B"/>
    <w:rsid w:val="004301DB"/>
    <w:rsid w:val="00435B9D"/>
    <w:rsid w:val="00442123"/>
    <w:rsid w:val="00442DC0"/>
    <w:rsid w:val="004433C5"/>
    <w:rsid w:val="00443F60"/>
    <w:rsid w:val="00443F7D"/>
    <w:rsid w:val="00446254"/>
    <w:rsid w:val="0045129E"/>
    <w:rsid w:val="00452DD6"/>
    <w:rsid w:val="004540D7"/>
    <w:rsid w:val="00455B40"/>
    <w:rsid w:val="00460C0B"/>
    <w:rsid w:val="0046284D"/>
    <w:rsid w:val="00462E79"/>
    <w:rsid w:val="00463D7F"/>
    <w:rsid w:val="0046485D"/>
    <w:rsid w:val="00465FCA"/>
    <w:rsid w:val="00474345"/>
    <w:rsid w:val="0047522B"/>
    <w:rsid w:val="00476FD4"/>
    <w:rsid w:val="00477AA4"/>
    <w:rsid w:val="00480978"/>
    <w:rsid w:val="00480F81"/>
    <w:rsid w:val="00481A6D"/>
    <w:rsid w:val="00482178"/>
    <w:rsid w:val="004832D2"/>
    <w:rsid w:val="00484195"/>
    <w:rsid w:val="00485B00"/>
    <w:rsid w:val="00485C06"/>
    <w:rsid w:val="00486659"/>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34A0"/>
    <w:rsid w:val="004C35EA"/>
    <w:rsid w:val="004C3D86"/>
    <w:rsid w:val="004C791D"/>
    <w:rsid w:val="004D027D"/>
    <w:rsid w:val="004D2867"/>
    <w:rsid w:val="004D28A6"/>
    <w:rsid w:val="004D33C4"/>
    <w:rsid w:val="004D6C77"/>
    <w:rsid w:val="004D7097"/>
    <w:rsid w:val="004D7CBA"/>
    <w:rsid w:val="004E1253"/>
    <w:rsid w:val="004E1409"/>
    <w:rsid w:val="004E53C5"/>
    <w:rsid w:val="004F433C"/>
    <w:rsid w:val="004F4616"/>
    <w:rsid w:val="004F562C"/>
    <w:rsid w:val="00500033"/>
    <w:rsid w:val="00500F50"/>
    <w:rsid w:val="005020A5"/>
    <w:rsid w:val="005023B3"/>
    <w:rsid w:val="00503208"/>
    <w:rsid w:val="005034FF"/>
    <w:rsid w:val="00511FA9"/>
    <w:rsid w:val="00512C37"/>
    <w:rsid w:val="00522D4C"/>
    <w:rsid w:val="00523355"/>
    <w:rsid w:val="00526750"/>
    <w:rsid w:val="00531D7E"/>
    <w:rsid w:val="00531FB8"/>
    <w:rsid w:val="005321C7"/>
    <w:rsid w:val="00534E92"/>
    <w:rsid w:val="00536EFC"/>
    <w:rsid w:val="00543517"/>
    <w:rsid w:val="005534CF"/>
    <w:rsid w:val="00554659"/>
    <w:rsid w:val="005549E6"/>
    <w:rsid w:val="00555390"/>
    <w:rsid w:val="00556C82"/>
    <w:rsid w:val="00560786"/>
    <w:rsid w:val="00560CC0"/>
    <w:rsid w:val="005613B9"/>
    <w:rsid w:val="00562395"/>
    <w:rsid w:val="00564AC2"/>
    <w:rsid w:val="005653B4"/>
    <w:rsid w:val="00566053"/>
    <w:rsid w:val="00566666"/>
    <w:rsid w:val="005703B0"/>
    <w:rsid w:val="00570F31"/>
    <w:rsid w:val="0057291A"/>
    <w:rsid w:val="00572986"/>
    <w:rsid w:val="00573401"/>
    <w:rsid w:val="00580F25"/>
    <w:rsid w:val="005816E8"/>
    <w:rsid w:val="00582BBE"/>
    <w:rsid w:val="00587118"/>
    <w:rsid w:val="00594618"/>
    <w:rsid w:val="0059690E"/>
    <w:rsid w:val="005A30AA"/>
    <w:rsid w:val="005A30C4"/>
    <w:rsid w:val="005B0F9E"/>
    <w:rsid w:val="005B7B93"/>
    <w:rsid w:val="005C2FCD"/>
    <w:rsid w:val="005C3E34"/>
    <w:rsid w:val="005C78F7"/>
    <w:rsid w:val="005C7F8A"/>
    <w:rsid w:val="005D00D1"/>
    <w:rsid w:val="005D1AAE"/>
    <w:rsid w:val="005D3589"/>
    <w:rsid w:val="005D3ED9"/>
    <w:rsid w:val="005E0BAD"/>
    <w:rsid w:val="005E7BDF"/>
    <w:rsid w:val="005F4A3F"/>
    <w:rsid w:val="006029C0"/>
    <w:rsid w:val="00612A49"/>
    <w:rsid w:val="00615E84"/>
    <w:rsid w:val="00617057"/>
    <w:rsid w:val="00617391"/>
    <w:rsid w:val="00620DD4"/>
    <w:rsid w:val="00622FCB"/>
    <w:rsid w:val="006256F7"/>
    <w:rsid w:val="00633B5D"/>
    <w:rsid w:val="00634D39"/>
    <w:rsid w:val="0063616E"/>
    <w:rsid w:val="00636B25"/>
    <w:rsid w:val="00637090"/>
    <w:rsid w:val="00646C3F"/>
    <w:rsid w:val="00650CEA"/>
    <w:rsid w:val="00652CC1"/>
    <w:rsid w:val="0065406D"/>
    <w:rsid w:val="00654680"/>
    <w:rsid w:val="00655D8E"/>
    <w:rsid w:val="00655F4F"/>
    <w:rsid w:val="0065641F"/>
    <w:rsid w:val="0065749A"/>
    <w:rsid w:val="006632C5"/>
    <w:rsid w:val="0066440A"/>
    <w:rsid w:val="0066664E"/>
    <w:rsid w:val="00666DB2"/>
    <w:rsid w:val="00666E31"/>
    <w:rsid w:val="0066782D"/>
    <w:rsid w:val="0067218F"/>
    <w:rsid w:val="00672AD4"/>
    <w:rsid w:val="00673B48"/>
    <w:rsid w:val="0067627D"/>
    <w:rsid w:val="00685504"/>
    <w:rsid w:val="006871DE"/>
    <w:rsid w:val="00691CCF"/>
    <w:rsid w:val="00692059"/>
    <w:rsid w:val="00692A74"/>
    <w:rsid w:val="006960A5"/>
    <w:rsid w:val="006A00A0"/>
    <w:rsid w:val="006A1CAC"/>
    <w:rsid w:val="006A23D6"/>
    <w:rsid w:val="006A2CF5"/>
    <w:rsid w:val="006A327E"/>
    <w:rsid w:val="006A3841"/>
    <w:rsid w:val="006A3B72"/>
    <w:rsid w:val="006A53E3"/>
    <w:rsid w:val="006A6A3F"/>
    <w:rsid w:val="006A7E23"/>
    <w:rsid w:val="006B0B11"/>
    <w:rsid w:val="006B20D5"/>
    <w:rsid w:val="006B247B"/>
    <w:rsid w:val="006B3FD7"/>
    <w:rsid w:val="006B5A8F"/>
    <w:rsid w:val="006B5EEA"/>
    <w:rsid w:val="006B728F"/>
    <w:rsid w:val="006B72AD"/>
    <w:rsid w:val="006C1841"/>
    <w:rsid w:val="006C1C6F"/>
    <w:rsid w:val="006C2B4A"/>
    <w:rsid w:val="006C457B"/>
    <w:rsid w:val="006C60CF"/>
    <w:rsid w:val="006D31D8"/>
    <w:rsid w:val="006E034C"/>
    <w:rsid w:val="006E5F4B"/>
    <w:rsid w:val="006E7241"/>
    <w:rsid w:val="006F0806"/>
    <w:rsid w:val="006F0C0F"/>
    <w:rsid w:val="006F2CBD"/>
    <w:rsid w:val="006F44EA"/>
    <w:rsid w:val="006F4D21"/>
    <w:rsid w:val="006F54F3"/>
    <w:rsid w:val="006F7318"/>
    <w:rsid w:val="0070322A"/>
    <w:rsid w:val="007071C1"/>
    <w:rsid w:val="00707B98"/>
    <w:rsid w:val="00714BC8"/>
    <w:rsid w:val="00716C8E"/>
    <w:rsid w:val="00722A93"/>
    <w:rsid w:val="00723C9B"/>
    <w:rsid w:val="00725BC1"/>
    <w:rsid w:val="007266B2"/>
    <w:rsid w:val="00727F70"/>
    <w:rsid w:val="00731746"/>
    <w:rsid w:val="00736715"/>
    <w:rsid w:val="007427D4"/>
    <w:rsid w:val="00744B32"/>
    <w:rsid w:val="00744FEA"/>
    <w:rsid w:val="007455E8"/>
    <w:rsid w:val="007462CE"/>
    <w:rsid w:val="00750B71"/>
    <w:rsid w:val="00751B55"/>
    <w:rsid w:val="00751D5E"/>
    <w:rsid w:val="007522A2"/>
    <w:rsid w:val="00766B04"/>
    <w:rsid w:val="0077017F"/>
    <w:rsid w:val="007709CD"/>
    <w:rsid w:val="00771DF7"/>
    <w:rsid w:val="00773458"/>
    <w:rsid w:val="007839E4"/>
    <w:rsid w:val="00785DE7"/>
    <w:rsid w:val="00787603"/>
    <w:rsid w:val="0079516D"/>
    <w:rsid w:val="007956E4"/>
    <w:rsid w:val="007A1650"/>
    <w:rsid w:val="007A1E77"/>
    <w:rsid w:val="007A221D"/>
    <w:rsid w:val="007A52C3"/>
    <w:rsid w:val="007A6BBA"/>
    <w:rsid w:val="007B128D"/>
    <w:rsid w:val="007B1431"/>
    <w:rsid w:val="007B1856"/>
    <w:rsid w:val="007B5E47"/>
    <w:rsid w:val="007C40B1"/>
    <w:rsid w:val="007E0B4C"/>
    <w:rsid w:val="007E362D"/>
    <w:rsid w:val="007E3BFC"/>
    <w:rsid w:val="007E53F6"/>
    <w:rsid w:val="007F2F65"/>
    <w:rsid w:val="007F3DEC"/>
    <w:rsid w:val="00800A39"/>
    <w:rsid w:val="00802082"/>
    <w:rsid w:val="00804525"/>
    <w:rsid w:val="00814E5A"/>
    <w:rsid w:val="00815E3F"/>
    <w:rsid w:val="00816DEA"/>
    <w:rsid w:val="00822E90"/>
    <w:rsid w:val="00823C0D"/>
    <w:rsid w:val="00823DA2"/>
    <w:rsid w:val="00824D14"/>
    <w:rsid w:val="008256DF"/>
    <w:rsid w:val="00831D0F"/>
    <w:rsid w:val="00833094"/>
    <w:rsid w:val="00833FC9"/>
    <w:rsid w:val="00835CA4"/>
    <w:rsid w:val="00842E01"/>
    <w:rsid w:val="008430F2"/>
    <w:rsid w:val="00845082"/>
    <w:rsid w:val="008700F3"/>
    <w:rsid w:val="00871AC0"/>
    <w:rsid w:val="00874A8B"/>
    <w:rsid w:val="00876F10"/>
    <w:rsid w:val="008836B3"/>
    <w:rsid w:val="00885D8C"/>
    <w:rsid w:val="0089057B"/>
    <w:rsid w:val="00893676"/>
    <w:rsid w:val="00893FBF"/>
    <w:rsid w:val="008A0FD4"/>
    <w:rsid w:val="008A3EC0"/>
    <w:rsid w:val="008A4BCD"/>
    <w:rsid w:val="008A6F7B"/>
    <w:rsid w:val="008B478D"/>
    <w:rsid w:val="008B4AA4"/>
    <w:rsid w:val="008B64E8"/>
    <w:rsid w:val="008B6DC3"/>
    <w:rsid w:val="008C2F4E"/>
    <w:rsid w:val="008C3D1E"/>
    <w:rsid w:val="008D2BCB"/>
    <w:rsid w:val="008D45D4"/>
    <w:rsid w:val="008D467F"/>
    <w:rsid w:val="008D5CD5"/>
    <w:rsid w:val="008D7965"/>
    <w:rsid w:val="008E2093"/>
    <w:rsid w:val="008E665C"/>
    <w:rsid w:val="008F31A9"/>
    <w:rsid w:val="008F6697"/>
    <w:rsid w:val="008F6F8F"/>
    <w:rsid w:val="009000F5"/>
    <w:rsid w:val="00904162"/>
    <w:rsid w:val="00906894"/>
    <w:rsid w:val="00906FFD"/>
    <w:rsid w:val="00910E6B"/>
    <w:rsid w:val="0091485D"/>
    <w:rsid w:val="00914BD7"/>
    <w:rsid w:val="0091641D"/>
    <w:rsid w:val="00916BBC"/>
    <w:rsid w:val="0092028B"/>
    <w:rsid w:val="009246A1"/>
    <w:rsid w:val="0092643C"/>
    <w:rsid w:val="00926E32"/>
    <w:rsid w:val="00932966"/>
    <w:rsid w:val="0093397D"/>
    <w:rsid w:val="00933AED"/>
    <w:rsid w:val="0094034C"/>
    <w:rsid w:val="0094055C"/>
    <w:rsid w:val="0094110B"/>
    <w:rsid w:val="00941AD3"/>
    <w:rsid w:val="009441A5"/>
    <w:rsid w:val="00944487"/>
    <w:rsid w:val="00947EE7"/>
    <w:rsid w:val="009507CA"/>
    <w:rsid w:val="00951CEB"/>
    <w:rsid w:val="00955405"/>
    <w:rsid w:val="00955B6B"/>
    <w:rsid w:val="00960A1B"/>
    <w:rsid w:val="00965A4D"/>
    <w:rsid w:val="00970C52"/>
    <w:rsid w:val="00972C84"/>
    <w:rsid w:val="009755CA"/>
    <w:rsid w:val="00983D7C"/>
    <w:rsid w:val="00986C45"/>
    <w:rsid w:val="00990D33"/>
    <w:rsid w:val="009931EC"/>
    <w:rsid w:val="00993BA9"/>
    <w:rsid w:val="00993ED1"/>
    <w:rsid w:val="009A6851"/>
    <w:rsid w:val="009A6A27"/>
    <w:rsid w:val="009B1F44"/>
    <w:rsid w:val="009B6027"/>
    <w:rsid w:val="009C0DC7"/>
    <w:rsid w:val="009C6F89"/>
    <w:rsid w:val="009C70E2"/>
    <w:rsid w:val="009D1148"/>
    <w:rsid w:val="009D1E78"/>
    <w:rsid w:val="009D2BE0"/>
    <w:rsid w:val="009D3A86"/>
    <w:rsid w:val="009D4A58"/>
    <w:rsid w:val="009D4E71"/>
    <w:rsid w:val="009D500B"/>
    <w:rsid w:val="009E11F6"/>
    <w:rsid w:val="009E29EA"/>
    <w:rsid w:val="009E5567"/>
    <w:rsid w:val="009E56E8"/>
    <w:rsid w:val="009F28EB"/>
    <w:rsid w:val="009F4036"/>
    <w:rsid w:val="00A0267D"/>
    <w:rsid w:val="00A04E59"/>
    <w:rsid w:val="00A0502B"/>
    <w:rsid w:val="00A074D5"/>
    <w:rsid w:val="00A07A60"/>
    <w:rsid w:val="00A11E12"/>
    <w:rsid w:val="00A11E8F"/>
    <w:rsid w:val="00A120E6"/>
    <w:rsid w:val="00A21FB4"/>
    <w:rsid w:val="00A224CF"/>
    <w:rsid w:val="00A253B5"/>
    <w:rsid w:val="00A25C6E"/>
    <w:rsid w:val="00A25E4F"/>
    <w:rsid w:val="00A27D15"/>
    <w:rsid w:val="00A3141A"/>
    <w:rsid w:val="00A32BA1"/>
    <w:rsid w:val="00A34EE3"/>
    <w:rsid w:val="00A37502"/>
    <w:rsid w:val="00A4359A"/>
    <w:rsid w:val="00A449EB"/>
    <w:rsid w:val="00A453A8"/>
    <w:rsid w:val="00A45902"/>
    <w:rsid w:val="00A47A0C"/>
    <w:rsid w:val="00A5016F"/>
    <w:rsid w:val="00A532FD"/>
    <w:rsid w:val="00A5441B"/>
    <w:rsid w:val="00A5698C"/>
    <w:rsid w:val="00A60B63"/>
    <w:rsid w:val="00A61E53"/>
    <w:rsid w:val="00A62F29"/>
    <w:rsid w:val="00A646BA"/>
    <w:rsid w:val="00A649A5"/>
    <w:rsid w:val="00A659CC"/>
    <w:rsid w:val="00A65BFD"/>
    <w:rsid w:val="00A665AA"/>
    <w:rsid w:val="00A67930"/>
    <w:rsid w:val="00A71F6F"/>
    <w:rsid w:val="00A72F80"/>
    <w:rsid w:val="00A857AD"/>
    <w:rsid w:val="00A86307"/>
    <w:rsid w:val="00A87F84"/>
    <w:rsid w:val="00A90F38"/>
    <w:rsid w:val="00A92E96"/>
    <w:rsid w:val="00A939E1"/>
    <w:rsid w:val="00A940B4"/>
    <w:rsid w:val="00AA3A10"/>
    <w:rsid w:val="00AA3C73"/>
    <w:rsid w:val="00AA45D3"/>
    <w:rsid w:val="00AA7BA4"/>
    <w:rsid w:val="00AB556A"/>
    <w:rsid w:val="00AC0322"/>
    <w:rsid w:val="00AC551F"/>
    <w:rsid w:val="00AC6469"/>
    <w:rsid w:val="00AC7FCB"/>
    <w:rsid w:val="00AD036C"/>
    <w:rsid w:val="00AD0588"/>
    <w:rsid w:val="00AD4626"/>
    <w:rsid w:val="00AE0B52"/>
    <w:rsid w:val="00AE242A"/>
    <w:rsid w:val="00AE35FF"/>
    <w:rsid w:val="00AE6543"/>
    <w:rsid w:val="00AF0705"/>
    <w:rsid w:val="00AF5399"/>
    <w:rsid w:val="00B07C83"/>
    <w:rsid w:val="00B1351A"/>
    <w:rsid w:val="00B1672B"/>
    <w:rsid w:val="00B17F28"/>
    <w:rsid w:val="00B20549"/>
    <w:rsid w:val="00B216F5"/>
    <w:rsid w:val="00B25877"/>
    <w:rsid w:val="00B25E85"/>
    <w:rsid w:val="00B27455"/>
    <w:rsid w:val="00B30DCD"/>
    <w:rsid w:val="00B33A25"/>
    <w:rsid w:val="00B352B3"/>
    <w:rsid w:val="00B40798"/>
    <w:rsid w:val="00B41AF9"/>
    <w:rsid w:val="00B446D9"/>
    <w:rsid w:val="00B4703B"/>
    <w:rsid w:val="00B52F83"/>
    <w:rsid w:val="00B54479"/>
    <w:rsid w:val="00B54741"/>
    <w:rsid w:val="00B57F17"/>
    <w:rsid w:val="00B613A6"/>
    <w:rsid w:val="00B62813"/>
    <w:rsid w:val="00B6507A"/>
    <w:rsid w:val="00B65456"/>
    <w:rsid w:val="00B6573D"/>
    <w:rsid w:val="00B65EC6"/>
    <w:rsid w:val="00B67934"/>
    <w:rsid w:val="00B70582"/>
    <w:rsid w:val="00B76163"/>
    <w:rsid w:val="00B77FC2"/>
    <w:rsid w:val="00B800F5"/>
    <w:rsid w:val="00B83443"/>
    <w:rsid w:val="00B933D1"/>
    <w:rsid w:val="00B938DB"/>
    <w:rsid w:val="00B94125"/>
    <w:rsid w:val="00B94823"/>
    <w:rsid w:val="00B94DF8"/>
    <w:rsid w:val="00BA05DA"/>
    <w:rsid w:val="00BA3047"/>
    <w:rsid w:val="00BB408E"/>
    <w:rsid w:val="00BB57E7"/>
    <w:rsid w:val="00BB7FBB"/>
    <w:rsid w:val="00BC00FC"/>
    <w:rsid w:val="00BC062C"/>
    <w:rsid w:val="00BC086F"/>
    <w:rsid w:val="00BC0A9F"/>
    <w:rsid w:val="00BC0FF6"/>
    <w:rsid w:val="00BC57C8"/>
    <w:rsid w:val="00BC7367"/>
    <w:rsid w:val="00BD02B7"/>
    <w:rsid w:val="00BD382C"/>
    <w:rsid w:val="00BD3D98"/>
    <w:rsid w:val="00BD3E7F"/>
    <w:rsid w:val="00BD5728"/>
    <w:rsid w:val="00BE328E"/>
    <w:rsid w:val="00BF1143"/>
    <w:rsid w:val="00BF1276"/>
    <w:rsid w:val="00BF3778"/>
    <w:rsid w:val="00C023AA"/>
    <w:rsid w:val="00C035D7"/>
    <w:rsid w:val="00C04CB9"/>
    <w:rsid w:val="00C06556"/>
    <w:rsid w:val="00C068B0"/>
    <w:rsid w:val="00C07F49"/>
    <w:rsid w:val="00C110A2"/>
    <w:rsid w:val="00C2079C"/>
    <w:rsid w:val="00C21C48"/>
    <w:rsid w:val="00C2646D"/>
    <w:rsid w:val="00C31D58"/>
    <w:rsid w:val="00C32D9E"/>
    <w:rsid w:val="00C34BEB"/>
    <w:rsid w:val="00C41B66"/>
    <w:rsid w:val="00C4289E"/>
    <w:rsid w:val="00C46309"/>
    <w:rsid w:val="00C5004F"/>
    <w:rsid w:val="00C536F9"/>
    <w:rsid w:val="00C63939"/>
    <w:rsid w:val="00C7042A"/>
    <w:rsid w:val="00C71425"/>
    <w:rsid w:val="00C75742"/>
    <w:rsid w:val="00C76A7D"/>
    <w:rsid w:val="00C81473"/>
    <w:rsid w:val="00C822E6"/>
    <w:rsid w:val="00C84A90"/>
    <w:rsid w:val="00C857EE"/>
    <w:rsid w:val="00C86838"/>
    <w:rsid w:val="00C948AD"/>
    <w:rsid w:val="00C9598C"/>
    <w:rsid w:val="00C9641E"/>
    <w:rsid w:val="00C97F2E"/>
    <w:rsid w:val="00CA2237"/>
    <w:rsid w:val="00CA7767"/>
    <w:rsid w:val="00CB09A9"/>
    <w:rsid w:val="00CB0AA5"/>
    <w:rsid w:val="00CB290C"/>
    <w:rsid w:val="00CB2A24"/>
    <w:rsid w:val="00CC5EBE"/>
    <w:rsid w:val="00CC610D"/>
    <w:rsid w:val="00CC65A5"/>
    <w:rsid w:val="00CC76FF"/>
    <w:rsid w:val="00CD064A"/>
    <w:rsid w:val="00CD06BD"/>
    <w:rsid w:val="00CD14AB"/>
    <w:rsid w:val="00CD3369"/>
    <w:rsid w:val="00CD607B"/>
    <w:rsid w:val="00CD60B2"/>
    <w:rsid w:val="00CD6E08"/>
    <w:rsid w:val="00CE2E02"/>
    <w:rsid w:val="00CE3B7C"/>
    <w:rsid w:val="00CE5F10"/>
    <w:rsid w:val="00CE6BF3"/>
    <w:rsid w:val="00CF0EC3"/>
    <w:rsid w:val="00CF14BA"/>
    <w:rsid w:val="00CF1ECC"/>
    <w:rsid w:val="00CF52CC"/>
    <w:rsid w:val="00D000DD"/>
    <w:rsid w:val="00D004FC"/>
    <w:rsid w:val="00D03E08"/>
    <w:rsid w:val="00D05212"/>
    <w:rsid w:val="00D11EF9"/>
    <w:rsid w:val="00D141A5"/>
    <w:rsid w:val="00D14E2E"/>
    <w:rsid w:val="00D15B75"/>
    <w:rsid w:val="00D16749"/>
    <w:rsid w:val="00D23899"/>
    <w:rsid w:val="00D26953"/>
    <w:rsid w:val="00D301AB"/>
    <w:rsid w:val="00D313AF"/>
    <w:rsid w:val="00D32CAB"/>
    <w:rsid w:val="00D338C1"/>
    <w:rsid w:val="00D36864"/>
    <w:rsid w:val="00D42E07"/>
    <w:rsid w:val="00D46DB2"/>
    <w:rsid w:val="00D51502"/>
    <w:rsid w:val="00D53316"/>
    <w:rsid w:val="00D5764D"/>
    <w:rsid w:val="00D609C2"/>
    <w:rsid w:val="00D6133E"/>
    <w:rsid w:val="00D62E95"/>
    <w:rsid w:val="00D62EE8"/>
    <w:rsid w:val="00D63D3D"/>
    <w:rsid w:val="00D661C9"/>
    <w:rsid w:val="00D6624F"/>
    <w:rsid w:val="00D70469"/>
    <w:rsid w:val="00D73B90"/>
    <w:rsid w:val="00D77673"/>
    <w:rsid w:val="00D80D9A"/>
    <w:rsid w:val="00D80EDE"/>
    <w:rsid w:val="00D8410C"/>
    <w:rsid w:val="00D847F9"/>
    <w:rsid w:val="00D85F02"/>
    <w:rsid w:val="00D91CB5"/>
    <w:rsid w:val="00D950A4"/>
    <w:rsid w:val="00DA0C9B"/>
    <w:rsid w:val="00DA4A27"/>
    <w:rsid w:val="00DB716B"/>
    <w:rsid w:val="00DC0882"/>
    <w:rsid w:val="00DC1A09"/>
    <w:rsid w:val="00DC4F02"/>
    <w:rsid w:val="00DC528C"/>
    <w:rsid w:val="00DC73C2"/>
    <w:rsid w:val="00DD0E14"/>
    <w:rsid w:val="00DD14D2"/>
    <w:rsid w:val="00DD371A"/>
    <w:rsid w:val="00DD4C4A"/>
    <w:rsid w:val="00DD7248"/>
    <w:rsid w:val="00DE3365"/>
    <w:rsid w:val="00DE3A03"/>
    <w:rsid w:val="00DE42CE"/>
    <w:rsid w:val="00DF14CF"/>
    <w:rsid w:val="00DF1CF4"/>
    <w:rsid w:val="00DF2262"/>
    <w:rsid w:val="00DF6E30"/>
    <w:rsid w:val="00DF7C57"/>
    <w:rsid w:val="00E035DB"/>
    <w:rsid w:val="00E04B17"/>
    <w:rsid w:val="00E07DFF"/>
    <w:rsid w:val="00E116EC"/>
    <w:rsid w:val="00E11D08"/>
    <w:rsid w:val="00E13F68"/>
    <w:rsid w:val="00E15DB2"/>
    <w:rsid w:val="00E21549"/>
    <w:rsid w:val="00E238C2"/>
    <w:rsid w:val="00E239AF"/>
    <w:rsid w:val="00E259FB"/>
    <w:rsid w:val="00E30B5F"/>
    <w:rsid w:val="00E32BE7"/>
    <w:rsid w:val="00E35CE5"/>
    <w:rsid w:val="00E372DC"/>
    <w:rsid w:val="00E37884"/>
    <w:rsid w:val="00E40710"/>
    <w:rsid w:val="00E40A7F"/>
    <w:rsid w:val="00E41373"/>
    <w:rsid w:val="00E4257B"/>
    <w:rsid w:val="00E42C37"/>
    <w:rsid w:val="00E434E5"/>
    <w:rsid w:val="00E54B16"/>
    <w:rsid w:val="00E569A5"/>
    <w:rsid w:val="00E6130B"/>
    <w:rsid w:val="00E61BBD"/>
    <w:rsid w:val="00E6704D"/>
    <w:rsid w:val="00E73294"/>
    <w:rsid w:val="00E73F8E"/>
    <w:rsid w:val="00E758F1"/>
    <w:rsid w:val="00E8171C"/>
    <w:rsid w:val="00E81FAE"/>
    <w:rsid w:val="00E8775C"/>
    <w:rsid w:val="00E90C7C"/>
    <w:rsid w:val="00E90E8F"/>
    <w:rsid w:val="00E92C22"/>
    <w:rsid w:val="00E94420"/>
    <w:rsid w:val="00E94FBD"/>
    <w:rsid w:val="00E9540E"/>
    <w:rsid w:val="00EA055A"/>
    <w:rsid w:val="00EA0DDD"/>
    <w:rsid w:val="00EA339E"/>
    <w:rsid w:val="00EA5CCB"/>
    <w:rsid w:val="00EA6398"/>
    <w:rsid w:val="00EB1B76"/>
    <w:rsid w:val="00EB1D8B"/>
    <w:rsid w:val="00EB2EDD"/>
    <w:rsid w:val="00EB3003"/>
    <w:rsid w:val="00EB4714"/>
    <w:rsid w:val="00EB6221"/>
    <w:rsid w:val="00EB74A0"/>
    <w:rsid w:val="00EC7015"/>
    <w:rsid w:val="00EC7BE5"/>
    <w:rsid w:val="00ED0E48"/>
    <w:rsid w:val="00ED16A2"/>
    <w:rsid w:val="00ED7B63"/>
    <w:rsid w:val="00EE01B8"/>
    <w:rsid w:val="00EE26A9"/>
    <w:rsid w:val="00EE2906"/>
    <w:rsid w:val="00EE3D77"/>
    <w:rsid w:val="00EE47E2"/>
    <w:rsid w:val="00EE5984"/>
    <w:rsid w:val="00EF75D2"/>
    <w:rsid w:val="00F00D24"/>
    <w:rsid w:val="00F0115F"/>
    <w:rsid w:val="00F05D3B"/>
    <w:rsid w:val="00F06356"/>
    <w:rsid w:val="00F15E44"/>
    <w:rsid w:val="00F20C2D"/>
    <w:rsid w:val="00F24A5D"/>
    <w:rsid w:val="00F3026E"/>
    <w:rsid w:val="00F313EE"/>
    <w:rsid w:val="00F317FA"/>
    <w:rsid w:val="00F320D1"/>
    <w:rsid w:val="00F34031"/>
    <w:rsid w:val="00F34FB4"/>
    <w:rsid w:val="00F3502B"/>
    <w:rsid w:val="00F35AF1"/>
    <w:rsid w:val="00F367A2"/>
    <w:rsid w:val="00F404E6"/>
    <w:rsid w:val="00F420C5"/>
    <w:rsid w:val="00F55876"/>
    <w:rsid w:val="00F57500"/>
    <w:rsid w:val="00F62585"/>
    <w:rsid w:val="00F6537F"/>
    <w:rsid w:val="00F723DE"/>
    <w:rsid w:val="00F75E4E"/>
    <w:rsid w:val="00F812A6"/>
    <w:rsid w:val="00F83AED"/>
    <w:rsid w:val="00F871E0"/>
    <w:rsid w:val="00F87E44"/>
    <w:rsid w:val="00F91E8B"/>
    <w:rsid w:val="00F93267"/>
    <w:rsid w:val="00F93E2B"/>
    <w:rsid w:val="00F949B1"/>
    <w:rsid w:val="00F9521D"/>
    <w:rsid w:val="00F95BFF"/>
    <w:rsid w:val="00F977C4"/>
    <w:rsid w:val="00FA2E03"/>
    <w:rsid w:val="00FA3612"/>
    <w:rsid w:val="00FA5635"/>
    <w:rsid w:val="00FA64FE"/>
    <w:rsid w:val="00FA70A7"/>
    <w:rsid w:val="00FA7310"/>
    <w:rsid w:val="00FA7765"/>
    <w:rsid w:val="00FB31FD"/>
    <w:rsid w:val="00FB532B"/>
    <w:rsid w:val="00FC26CC"/>
    <w:rsid w:val="00FC3230"/>
    <w:rsid w:val="00FD04AD"/>
    <w:rsid w:val="00FD3422"/>
    <w:rsid w:val="00FD428D"/>
    <w:rsid w:val="00FD74C3"/>
    <w:rsid w:val="00FE0774"/>
    <w:rsid w:val="00FE097D"/>
    <w:rsid w:val="00FE27BF"/>
    <w:rsid w:val="00FE40FC"/>
    <w:rsid w:val="00FE55C2"/>
    <w:rsid w:val="00FF077D"/>
    <w:rsid w:val="00FF6520"/>
    <w:rsid w:val="00FF73D9"/>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181751446">
      <w:bodyDiv w:val="1"/>
      <w:marLeft w:val="0"/>
      <w:marRight w:val="0"/>
      <w:marTop w:val="0"/>
      <w:marBottom w:val="0"/>
      <w:divBdr>
        <w:top w:val="none" w:sz="0" w:space="0" w:color="auto"/>
        <w:left w:val="none" w:sz="0" w:space="0" w:color="auto"/>
        <w:bottom w:val="none" w:sz="0" w:space="0" w:color="auto"/>
        <w:right w:val="none" w:sz="0" w:space="0" w:color="auto"/>
      </w:divBdr>
      <w:divsChild>
        <w:div w:id="1859348541">
          <w:marLeft w:val="0"/>
          <w:marRight w:val="0"/>
          <w:marTop w:val="0"/>
          <w:marBottom w:val="0"/>
          <w:divBdr>
            <w:top w:val="none" w:sz="0" w:space="0" w:color="auto"/>
            <w:left w:val="none" w:sz="0" w:space="0" w:color="auto"/>
            <w:bottom w:val="none" w:sz="0" w:space="0" w:color="auto"/>
            <w:right w:val="none" w:sz="0" w:space="0" w:color="auto"/>
          </w:divBdr>
        </w:div>
      </w:divsChild>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3188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2</cp:revision>
  <dcterms:created xsi:type="dcterms:W3CDTF">2024-12-19T23:21:00Z</dcterms:created>
  <dcterms:modified xsi:type="dcterms:W3CDTF">2024-12-19T23:21:00Z</dcterms:modified>
</cp:coreProperties>
</file>